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DB2" w:rsidRDefault="00645DB2" w:rsidP="00645DB2">
      <w:pPr>
        <w:shd w:val="clear" w:color="auto" w:fill="F6F4F0"/>
        <w:spacing w:after="0" w:line="240" w:lineRule="auto"/>
        <w:rPr>
          <w:rFonts w:ascii="Georgia" w:hAnsi="Georgia" w:cs="Arial"/>
          <w:b/>
          <w:bCs/>
          <w:color w:val="000000"/>
          <w:sz w:val="27"/>
          <w:szCs w:val="27"/>
        </w:rPr>
      </w:pPr>
      <w:r>
        <w:rPr>
          <w:rFonts w:ascii="Georgia" w:hAnsi="Georgia" w:cs="Arial"/>
          <w:b/>
          <w:bCs/>
          <w:color w:val="000000"/>
          <w:sz w:val="27"/>
          <w:szCs w:val="27"/>
        </w:rPr>
        <w:t>„Mitarbeiter sind unser Aushängeschild“</w:t>
      </w:r>
    </w:p>
    <w:p w:rsidR="00645DB2" w:rsidRDefault="00645DB2" w:rsidP="00645DB2">
      <w:pPr>
        <w:shd w:val="clear" w:color="auto" w:fill="F6F4F0"/>
        <w:spacing w:after="0" w:line="240" w:lineRule="auto"/>
        <w:rPr>
          <w:rFonts w:ascii="Georgia" w:hAnsi="Georgia" w:cs="Arial"/>
          <w:b/>
          <w:bCs/>
          <w:color w:val="000000"/>
          <w:sz w:val="27"/>
          <w:szCs w:val="27"/>
        </w:rPr>
      </w:pPr>
      <w:r>
        <w:rPr>
          <w:rFonts w:ascii="Georgia" w:hAnsi="Georgia" w:cs="Arial"/>
          <w:b/>
          <w:bCs/>
          <w:color w:val="000000"/>
          <w:sz w:val="27"/>
          <w:szCs w:val="27"/>
        </w:rPr>
        <w:t>Sie betreuen täglich 140 Patienten</w:t>
      </w:r>
    </w:p>
    <w:p w:rsidR="00645DB2" w:rsidRDefault="00645DB2" w:rsidP="00645DB2">
      <w:pPr>
        <w:shd w:val="clear" w:color="auto" w:fill="F6F4F0"/>
        <w:spacing w:after="0" w:line="240" w:lineRule="auto"/>
        <w:rPr>
          <w:rFonts w:ascii="Georgia" w:hAnsi="Georgia" w:cs="Arial"/>
          <w:b/>
          <w:bCs/>
          <w:color w:val="000000"/>
          <w:sz w:val="27"/>
          <w:szCs w:val="27"/>
        </w:rPr>
      </w:pPr>
      <w:r>
        <w:rPr>
          <w:rStyle w:val="Fett"/>
          <w:rFonts w:ascii="Arial" w:hAnsi="Arial" w:cs="Arial"/>
        </w:rPr>
        <w:t>Mitarbeiter feiern das 30-jährige Bestehen ihres Krankenpflegevereins. Ende des Jahres soll neue Tagespflegeeinrichtung eingeweiht werden.</w:t>
      </w:r>
    </w:p>
    <w:p w:rsidR="00645DB2" w:rsidRPr="00645DB2" w:rsidRDefault="00645DB2" w:rsidP="00645DB2">
      <w:pPr>
        <w:shd w:val="clear" w:color="auto" w:fill="F6F4F0"/>
        <w:spacing w:after="0" w:line="240" w:lineRule="auto"/>
        <w:rPr>
          <w:rFonts w:ascii="Arial" w:eastAsia="Times New Roman" w:hAnsi="Arial" w:cs="Arial"/>
          <w:sz w:val="24"/>
          <w:szCs w:val="24"/>
          <w:lang w:eastAsia="de-DE"/>
        </w:rPr>
      </w:pPr>
      <w:r w:rsidRPr="00645DB2">
        <w:rPr>
          <w:rFonts w:ascii="Arial" w:eastAsia="Times New Roman" w:hAnsi="Arial" w:cs="Arial"/>
          <w:noProof/>
          <w:sz w:val="24"/>
          <w:szCs w:val="24"/>
          <w:lang w:eastAsia="de-DE"/>
        </w:rPr>
        <w:drawing>
          <wp:inline distT="0" distB="0" distL="0" distR="0" wp14:anchorId="4F7F05B5" wp14:editId="4D3C5B1A">
            <wp:extent cx="5667375" cy="3190875"/>
            <wp:effectExtent l="0" t="0" r="9525" b="9525"/>
            <wp:docPr id="2" name="Bild 1" descr="Kümmern sich um 140 Patienten: Pflegedienstleiterin Kirsten Witt (ganz links) und ihr KPV-Team sind in einem 15-Kilometer-Radius um Aukrug unterweg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ümmern sich um 140 Patienten: Pflegedienstleiterin Kirsten Witt (ganz links) und ihr KPV-Team sind in einem 15-Kilometer-Radius um Aukrug unterweg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7375" cy="3190875"/>
                    </a:xfrm>
                    <a:prstGeom prst="rect">
                      <a:avLst/>
                    </a:prstGeom>
                    <a:noFill/>
                    <a:ln>
                      <a:noFill/>
                    </a:ln>
                  </pic:spPr>
                </pic:pic>
              </a:graphicData>
            </a:graphic>
          </wp:inline>
        </w:drawing>
      </w:r>
    </w:p>
    <w:p w:rsidR="00645DB2" w:rsidRPr="00645DB2" w:rsidRDefault="00645DB2" w:rsidP="00645DB2">
      <w:pPr>
        <w:shd w:val="clear" w:color="auto" w:fill="F6F4F0"/>
        <w:spacing w:before="240" w:after="240" w:line="255" w:lineRule="atLeast"/>
        <w:rPr>
          <w:rFonts w:ascii="Arial" w:eastAsia="Times New Roman" w:hAnsi="Arial" w:cs="Arial"/>
          <w:sz w:val="21"/>
          <w:szCs w:val="21"/>
          <w:lang w:eastAsia="de-DE"/>
        </w:rPr>
      </w:pPr>
      <w:r w:rsidRPr="00645DB2">
        <w:rPr>
          <w:rFonts w:ascii="Arial" w:eastAsia="Times New Roman" w:hAnsi="Arial" w:cs="Arial"/>
          <w:sz w:val="21"/>
          <w:szCs w:val="21"/>
          <w:lang w:eastAsia="de-DE"/>
        </w:rPr>
        <w:t xml:space="preserve">Kümmern sich um 140 Patienten: Pflegedienstleiterin Kirsten Witt (ganz links) und ihr KPV-Team sind in einem 15-Kilometer-Radius um Aukrug unterwegs. </w:t>
      </w:r>
    </w:p>
    <w:p w:rsidR="00645DB2" w:rsidRPr="00645DB2" w:rsidRDefault="00645DB2" w:rsidP="00645DB2">
      <w:pPr>
        <w:shd w:val="clear" w:color="auto" w:fill="F6F4F0"/>
        <w:spacing w:after="0" w:line="240" w:lineRule="auto"/>
        <w:rPr>
          <w:rFonts w:ascii="Arial" w:eastAsia="Times New Roman" w:hAnsi="Arial" w:cs="Arial"/>
          <w:sz w:val="24"/>
          <w:szCs w:val="24"/>
          <w:lang w:eastAsia="de-DE"/>
        </w:rPr>
      </w:pPr>
      <w:r w:rsidRPr="00645DB2">
        <w:rPr>
          <w:rFonts w:ascii="Arial" w:eastAsia="Times New Roman" w:hAnsi="Arial" w:cs="Arial"/>
          <w:sz w:val="24"/>
          <w:szCs w:val="24"/>
          <w:lang w:eastAsia="de-DE"/>
        </w:rPr>
        <w:t xml:space="preserve">Foto: Kühl (2) </w:t>
      </w:r>
    </w:p>
    <w:p w:rsidR="00645DB2" w:rsidRPr="00645DB2" w:rsidRDefault="00645DB2" w:rsidP="00645DB2">
      <w:pPr>
        <w:shd w:val="clear" w:color="auto" w:fill="F6F4F0"/>
        <w:spacing w:before="240" w:after="240" w:line="255" w:lineRule="atLeast"/>
        <w:rPr>
          <w:rFonts w:ascii="Arial" w:eastAsia="Times New Roman" w:hAnsi="Arial" w:cs="Arial"/>
          <w:sz w:val="21"/>
          <w:szCs w:val="21"/>
          <w:lang w:eastAsia="de-DE"/>
        </w:rPr>
      </w:pPr>
      <w:r w:rsidRPr="00645DB2">
        <w:rPr>
          <w:rFonts w:ascii="Arial" w:eastAsia="Times New Roman" w:hAnsi="Arial" w:cs="Arial"/>
          <w:sz w:val="21"/>
          <w:szCs w:val="21"/>
          <w:lang w:eastAsia="de-DE"/>
        </w:rPr>
        <w:t xml:space="preserve">Auf den Tag genau 30 Jahre nach seiner Gründung veranstaltete der Krankenpflegeverein (KPV) </w:t>
      </w:r>
      <w:hyperlink r:id="rId6" w:history="1">
        <w:r w:rsidRPr="00645DB2">
          <w:rPr>
            <w:rFonts w:ascii="Arial" w:eastAsia="Times New Roman" w:hAnsi="Arial" w:cs="Arial"/>
            <w:color w:val="000000"/>
            <w:sz w:val="21"/>
            <w:szCs w:val="21"/>
            <w:lang w:eastAsia="de-DE"/>
          </w:rPr>
          <w:t>Aukrug</w:t>
        </w:r>
      </w:hyperlink>
      <w:r w:rsidRPr="00645DB2">
        <w:rPr>
          <w:rFonts w:ascii="Arial" w:eastAsia="Times New Roman" w:hAnsi="Arial" w:cs="Arial"/>
          <w:sz w:val="21"/>
          <w:szCs w:val="21"/>
          <w:lang w:eastAsia="de-DE"/>
        </w:rPr>
        <w:t xml:space="preserve"> gestern einen Jubiläumsempfang. „Ihr übernehmt für uns die Aufgabe der Daseinsfürsorge“, lobte Amtsvorsteher </w:t>
      </w:r>
      <w:hyperlink r:id="rId7" w:history="1">
        <w:r w:rsidRPr="00645DB2">
          <w:rPr>
            <w:rFonts w:ascii="Arial" w:eastAsia="Times New Roman" w:hAnsi="Arial" w:cs="Arial"/>
            <w:color w:val="000000"/>
            <w:sz w:val="21"/>
            <w:szCs w:val="21"/>
            <w:lang w:eastAsia="de-DE"/>
          </w:rPr>
          <w:t>Peter Thomsen</w:t>
        </w:r>
      </w:hyperlink>
      <w:r w:rsidRPr="00645DB2">
        <w:rPr>
          <w:rFonts w:ascii="Arial" w:eastAsia="Times New Roman" w:hAnsi="Arial" w:cs="Arial"/>
          <w:sz w:val="21"/>
          <w:szCs w:val="21"/>
          <w:lang w:eastAsia="de-DE"/>
        </w:rPr>
        <w:t>, „und Ihr seid auch ein Verein, der über die Grenzen unseres Amtes hinausgeht.“ Die fünf Gemeinden des ehemaligen Amtes Aukrug sind jeweils mit einer Person im KPV-Vorstand vertreten, den Bürgermeister Thomsen (</w:t>
      </w:r>
      <w:proofErr w:type="spellStart"/>
      <w:r w:rsidRPr="00645DB2">
        <w:rPr>
          <w:rFonts w:ascii="Arial" w:eastAsia="Times New Roman" w:hAnsi="Arial" w:cs="Arial"/>
          <w:sz w:val="21"/>
          <w:szCs w:val="21"/>
          <w:lang w:eastAsia="de-DE"/>
        </w:rPr>
        <w:t>Arpsdorf</w:t>
      </w:r>
      <w:proofErr w:type="spellEnd"/>
      <w:r w:rsidRPr="00645DB2">
        <w:rPr>
          <w:rFonts w:ascii="Arial" w:eastAsia="Times New Roman" w:hAnsi="Arial" w:cs="Arial"/>
          <w:sz w:val="21"/>
          <w:szCs w:val="21"/>
          <w:lang w:eastAsia="de-DE"/>
        </w:rPr>
        <w:t xml:space="preserve">) zusammen mit der 1. Vorsitzenden </w:t>
      </w:r>
      <w:hyperlink r:id="rId8" w:history="1">
        <w:r w:rsidRPr="00645DB2">
          <w:rPr>
            <w:rFonts w:ascii="Arial" w:eastAsia="Times New Roman" w:hAnsi="Arial" w:cs="Arial"/>
            <w:color w:val="000000"/>
            <w:sz w:val="21"/>
            <w:szCs w:val="21"/>
            <w:lang w:eastAsia="de-DE"/>
          </w:rPr>
          <w:t>Magret Kaschner</w:t>
        </w:r>
      </w:hyperlink>
      <w:r w:rsidRPr="00645DB2">
        <w:rPr>
          <w:rFonts w:ascii="Arial" w:eastAsia="Times New Roman" w:hAnsi="Arial" w:cs="Arial"/>
          <w:sz w:val="21"/>
          <w:szCs w:val="21"/>
          <w:lang w:eastAsia="de-DE"/>
        </w:rPr>
        <w:t xml:space="preserve"> (Ehndorf), deren 1. Stellvertreter Michael </w:t>
      </w:r>
      <w:proofErr w:type="spellStart"/>
      <w:r w:rsidRPr="00645DB2">
        <w:rPr>
          <w:rFonts w:ascii="Arial" w:eastAsia="Times New Roman" w:hAnsi="Arial" w:cs="Arial"/>
          <w:sz w:val="21"/>
          <w:szCs w:val="21"/>
          <w:lang w:eastAsia="de-DE"/>
        </w:rPr>
        <w:t>Hollerbuhl</w:t>
      </w:r>
      <w:proofErr w:type="spellEnd"/>
      <w:r w:rsidRPr="00645DB2">
        <w:rPr>
          <w:rFonts w:ascii="Arial" w:eastAsia="Times New Roman" w:hAnsi="Arial" w:cs="Arial"/>
          <w:sz w:val="21"/>
          <w:szCs w:val="21"/>
          <w:lang w:eastAsia="de-DE"/>
        </w:rPr>
        <w:t xml:space="preserve"> (</w:t>
      </w:r>
      <w:hyperlink r:id="rId9" w:history="1">
        <w:r w:rsidRPr="00645DB2">
          <w:rPr>
            <w:rFonts w:ascii="Arial" w:eastAsia="Times New Roman" w:hAnsi="Arial" w:cs="Arial"/>
            <w:color w:val="000000"/>
            <w:sz w:val="21"/>
            <w:szCs w:val="21"/>
            <w:lang w:eastAsia="de-DE"/>
          </w:rPr>
          <w:t>Wasbek</w:t>
        </w:r>
      </w:hyperlink>
      <w:r w:rsidRPr="00645DB2">
        <w:rPr>
          <w:rFonts w:ascii="Arial" w:eastAsia="Times New Roman" w:hAnsi="Arial" w:cs="Arial"/>
          <w:sz w:val="21"/>
          <w:szCs w:val="21"/>
          <w:lang w:eastAsia="de-DE"/>
        </w:rPr>
        <w:t>), dem 2. Stellvertreter Hans-Heinrich Brockmann (Aukrug) und Karin Müller (</w:t>
      </w:r>
      <w:proofErr w:type="spellStart"/>
      <w:r w:rsidRPr="00645DB2">
        <w:rPr>
          <w:rFonts w:ascii="Arial" w:eastAsia="Times New Roman" w:hAnsi="Arial" w:cs="Arial"/>
          <w:sz w:val="21"/>
          <w:szCs w:val="21"/>
          <w:lang w:eastAsia="de-DE"/>
        </w:rPr>
        <w:t>Padenstedt</w:t>
      </w:r>
      <w:proofErr w:type="spellEnd"/>
      <w:r w:rsidRPr="00645DB2">
        <w:rPr>
          <w:rFonts w:ascii="Arial" w:eastAsia="Times New Roman" w:hAnsi="Arial" w:cs="Arial"/>
          <w:sz w:val="21"/>
          <w:szCs w:val="21"/>
          <w:lang w:eastAsia="de-DE"/>
        </w:rPr>
        <w:t>) bildet.</w:t>
      </w:r>
      <w:bookmarkStart w:id="0" w:name="_GoBack"/>
      <w:bookmarkEnd w:id="0"/>
    </w:p>
    <w:p w:rsidR="00645DB2" w:rsidRPr="00645DB2" w:rsidRDefault="00645DB2" w:rsidP="00645DB2">
      <w:pPr>
        <w:shd w:val="clear" w:color="auto" w:fill="F6F4F0"/>
        <w:spacing w:before="240" w:after="240" w:line="255" w:lineRule="atLeast"/>
        <w:rPr>
          <w:rFonts w:ascii="Arial" w:eastAsia="Times New Roman" w:hAnsi="Arial" w:cs="Arial"/>
          <w:sz w:val="21"/>
          <w:szCs w:val="21"/>
          <w:lang w:eastAsia="de-DE"/>
        </w:rPr>
      </w:pPr>
      <w:r w:rsidRPr="00645DB2">
        <w:rPr>
          <w:rFonts w:ascii="Arial" w:eastAsia="Times New Roman" w:hAnsi="Arial" w:cs="Arial"/>
          <w:sz w:val="21"/>
          <w:szCs w:val="21"/>
          <w:lang w:eastAsia="de-DE"/>
        </w:rPr>
        <w:t>Durch den demografischen Wandel haben wir in unseren Gemeinden 20 bis 25 Prozent Bürger, die über 60 Jahre alt sind“, erklärte Magret Kaschner, „aber nicht nur diese Bürger benötigen unsere Hilfe – wir sind in allen Bereichen der Pflege und häuslichen Versorgung unterwegs.“ Das Angebotsspektrum des KPV umfasst unter anderem: Pflegeberatung, Leistungen nach dem Pflegeversicherungsgesetz, Behandlungspflege nach ärztlicher Verordnung, häusliche Pflege, Urlaubspflege, Haushaltshilfe, Betreuung demenziell erkrankter Menschen, Pflege Schwerstkranker, Betreuung nach Krankenhausaufenthalten und die Unterstützung werdender Mütter.</w:t>
      </w:r>
    </w:p>
    <w:p w:rsidR="00645DB2" w:rsidRPr="00645DB2" w:rsidRDefault="00645DB2" w:rsidP="00645DB2">
      <w:pPr>
        <w:shd w:val="clear" w:color="auto" w:fill="F6F4F0"/>
        <w:spacing w:before="240" w:after="240" w:line="255" w:lineRule="atLeast"/>
        <w:rPr>
          <w:rFonts w:ascii="Arial" w:eastAsia="Times New Roman" w:hAnsi="Arial" w:cs="Arial"/>
          <w:sz w:val="21"/>
          <w:szCs w:val="21"/>
          <w:lang w:eastAsia="de-DE"/>
        </w:rPr>
      </w:pPr>
      <w:r w:rsidRPr="00645DB2">
        <w:rPr>
          <w:rFonts w:ascii="Arial" w:eastAsia="Times New Roman" w:hAnsi="Arial" w:cs="Arial"/>
          <w:sz w:val="21"/>
          <w:szCs w:val="21"/>
          <w:lang w:eastAsia="de-DE"/>
        </w:rPr>
        <w:t>Seit Magret Kaschner die Vereinsleitung 2008 übernahm, hat der KPV eine bemerkenswerte Entwicklung genommen. 2008 kümmerten sich sechs Mitarbeiterinnen, denen ein Auto zur Verfügung stand, um 40 Patienten. Heute sind es 20 festangestellte Mitarbeiterinnen sowie zehn Aushilfen, die mit insgesamt neun Dienstfahrzeugen in einem 15-Kilometer-Radius um Aukrug herum im Einsatz sind, um 140 Patienten zu betreuen.</w:t>
      </w:r>
    </w:p>
    <w:p w:rsidR="00645DB2" w:rsidRPr="00645DB2" w:rsidRDefault="00645DB2" w:rsidP="00645DB2">
      <w:pPr>
        <w:shd w:val="clear" w:color="auto" w:fill="F6F4F0"/>
        <w:spacing w:before="240" w:after="240" w:line="255" w:lineRule="atLeast"/>
        <w:rPr>
          <w:rFonts w:ascii="Arial" w:eastAsia="Times New Roman" w:hAnsi="Arial" w:cs="Arial"/>
          <w:sz w:val="21"/>
          <w:szCs w:val="21"/>
          <w:lang w:eastAsia="de-DE"/>
        </w:rPr>
      </w:pPr>
      <w:r w:rsidRPr="00645DB2">
        <w:rPr>
          <w:rFonts w:ascii="Arial" w:eastAsia="Times New Roman" w:hAnsi="Arial" w:cs="Arial"/>
          <w:sz w:val="21"/>
          <w:szCs w:val="21"/>
          <w:lang w:eastAsia="de-DE"/>
        </w:rPr>
        <w:t>„Ich möchte unserem Team ganz herzlich danken für die immer freundliche und hilfsbereite Art, wenn sie bei den Kunden vor Ort sind“, sagte Magret Kaschner in ihrer Ansprache beim Empfang. „Unsere Mitarbeiter sind unser Aushängeschild, und alle Rückmeldungen, die wir bekommen, sind immer positiv.“</w:t>
      </w:r>
    </w:p>
    <w:p w:rsidR="00645DB2" w:rsidRPr="00645DB2" w:rsidRDefault="00645DB2" w:rsidP="00645DB2">
      <w:pPr>
        <w:shd w:val="clear" w:color="auto" w:fill="F6F4F0"/>
        <w:spacing w:before="240" w:after="240" w:line="255" w:lineRule="atLeast"/>
        <w:rPr>
          <w:rFonts w:ascii="Arial" w:eastAsia="Times New Roman" w:hAnsi="Arial" w:cs="Arial"/>
          <w:sz w:val="21"/>
          <w:szCs w:val="21"/>
          <w:lang w:eastAsia="de-DE"/>
        </w:rPr>
      </w:pPr>
      <w:r w:rsidRPr="00645DB2">
        <w:rPr>
          <w:rFonts w:ascii="Arial" w:eastAsia="Times New Roman" w:hAnsi="Arial" w:cs="Arial"/>
          <w:sz w:val="21"/>
          <w:szCs w:val="21"/>
          <w:lang w:eastAsia="de-DE"/>
        </w:rPr>
        <w:t>Ebenfalls positiv sei die Zusammenarbeit mit den Kindertagesstätten des ehemaligen Amtes Aukrug, deren Mädchen und Jungen „unsere Kunden an den Herbstnachmittagen mit fröhlichen Aufführungen unterhalten haben.“ Zum Dank überreichte die KPV-Chefin jeweils 500-Euro-Schecks an Annette Gerdes-</w:t>
      </w:r>
      <w:proofErr w:type="spellStart"/>
      <w:r w:rsidRPr="00645DB2">
        <w:rPr>
          <w:rFonts w:ascii="Arial" w:eastAsia="Times New Roman" w:hAnsi="Arial" w:cs="Arial"/>
          <w:sz w:val="21"/>
          <w:szCs w:val="21"/>
          <w:lang w:eastAsia="de-DE"/>
        </w:rPr>
        <w:t>Orschulik</w:t>
      </w:r>
      <w:proofErr w:type="spellEnd"/>
      <w:r w:rsidRPr="00645DB2">
        <w:rPr>
          <w:rFonts w:ascii="Arial" w:eastAsia="Times New Roman" w:hAnsi="Arial" w:cs="Arial"/>
          <w:sz w:val="21"/>
          <w:szCs w:val="21"/>
          <w:lang w:eastAsia="de-DE"/>
        </w:rPr>
        <w:t xml:space="preserve"> (Kita Aukrug), Carina Pieper (Kita </w:t>
      </w:r>
      <w:proofErr w:type="spellStart"/>
      <w:r w:rsidRPr="00645DB2">
        <w:rPr>
          <w:rFonts w:ascii="Arial" w:eastAsia="Times New Roman" w:hAnsi="Arial" w:cs="Arial"/>
          <w:sz w:val="21"/>
          <w:szCs w:val="21"/>
          <w:lang w:eastAsia="de-DE"/>
        </w:rPr>
        <w:t>Padenstedt</w:t>
      </w:r>
      <w:proofErr w:type="spellEnd"/>
      <w:r w:rsidRPr="00645DB2">
        <w:rPr>
          <w:rFonts w:ascii="Arial" w:eastAsia="Times New Roman" w:hAnsi="Arial" w:cs="Arial"/>
          <w:sz w:val="21"/>
          <w:szCs w:val="21"/>
          <w:lang w:eastAsia="de-DE"/>
        </w:rPr>
        <w:t>) und Dagmar Drobny (Kita Wasbek).</w:t>
      </w:r>
    </w:p>
    <w:p w:rsidR="00645DB2" w:rsidRPr="00645DB2" w:rsidRDefault="00645DB2" w:rsidP="00645DB2">
      <w:pPr>
        <w:shd w:val="clear" w:color="auto" w:fill="F6F4F0"/>
        <w:spacing w:before="240" w:after="240" w:line="255" w:lineRule="atLeast"/>
        <w:rPr>
          <w:rFonts w:ascii="Arial" w:eastAsia="Times New Roman" w:hAnsi="Arial" w:cs="Arial"/>
          <w:sz w:val="21"/>
          <w:szCs w:val="21"/>
          <w:lang w:eastAsia="de-DE"/>
        </w:rPr>
      </w:pPr>
      <w:r w:rsidRPr="00645DB2">
        <w:rPr>
          <w:rFonts w:ascii="Arial" w:eastAsia="Times New Roman" w:hAnsi="Arial" w:cs="Arial"/>
          <w:sz w:val="21"/>
          <w:szCs w:val="21"/>
          <w:lang w:eastAsia="de-DE"/>
        </w:rPr>
        <w:t xml:space="preserve">30 Jahre KPV sollen auch noch zusammen mit der Bevölkerung gefeiert werden, aber erst Ende 2015, so Kaschner: „Die Feier für die Öffentlichkeit werden wir mit einem Tag der offenen Tür bei der Eröffnung unserer Tagespflegeeinrichtung im Jubiläumsjahr begehen.“ Wie </w:t>
      </w:r>
      <w:proofErr w:type="spellStart"/>
      <w:r w:rsidRPr="00645DB2">
        <w:rPr>
          <w:rFonts w:ascii="Arial" w:eastAsia="Times New Roman" w:hAnsi="Arial" w:cs="Arial"/>
          <w:sz w:val="21"/>
          <w:szCs w:val="21"/>
          <w:lang w:eastAsia="de-DE"/>
        </w:rPr>
        <w:t>Aukrugs</w:t>
      </w:r>
      <w:proofErr w:type="spellEnd"/>
      <w:r w:rsidRPr="00645DB2">
        <w:rPr>
          <w:rFonts w:ascii="Arial" w:eastAsia="Times New Roman" w:hAnsi="Arial" w:cs="Arial"/>
          <w:sz w:val="21"/>
          <w:szCs w:val="21"/>
          <w:lang w:eastAsia="de-DE"/>
        </w:rPr>
        <w:t xml:space="preserve"> Bürgermeister Nils </w:t>
      </w:r>
      <w:proofErr w:type="spellStart"/>
      <w:r w:rsidRPr="00645DB2">
        <w:rPr>
          <w:rFonts w:ascii="Arial" w:eastAsia="Times New Roman" w:hAnsi="Arial" w:cs="Arial"/>
          <w:sz w:val="21"/>
          <w:szCs w:val="21"/>
          <w:lang w:eastAsia="de-DE"/>
        </w:rPr>
        <w:t>Kuhnke</w:t>
      </w:r>
      <w:proofErr w:type="spellEnd"/>
      <w:r w:rsidRPr="00645DB2">
        <w:rPr>
          <w:rFonts w:ascii="Arial" w:eastAsia="Times New Roman" w:hAnsi="Arial" w:cs="Arial"/>
          <w:sz w:val="21"/>
          <w:szCs w:val="21"/>
          <w:lang w:eastAsia="de-DE"/>
        </w:rPr>
        <w:t xml:space="preserve"> mitteilte, sind die Bauanträge für die Tagespflege, die am ehemaligen KPV-Standort in der Bargfelder Straße in </w:t>
      </w:r>
      <w:proofErr w:type="spellStart"/>
      <w:r w:rsidRPr="00645DB2">
        <w:rPr>
          <w:rFonts w:ascii="Arial" w:eastAsia="Times New Roman" w:hAnsi="Arial" w:cs="Arial"/>
          <w:sz w:val="21"/>
          <w:szCs w:val="21"/>
          <w:lang w:eastAsia="de-DE"/>
        </w:rPr>
        <w:t>Innien</w:t>
      </w:r>
      <w:proofErr w:type="spellEnd"/>
      <w:r w:rsidRPr="00645DB2">
        <w:rPr>
          <w:rFonts w:ascii="Arial" w:eastAsia="Times New Roman" w:hAnsi="Arial" w:cs="Arial"/>
          <w:sz w:val="21"/>
          <w:szCs w:val="21"/>
          <w:lang w:eastAsia="de-DE"/>
        </w:rPr>
        <w:t xml:space="preserve"> entstehen soll, in Arbeit. „Wir freuen uns, dass der KPV diesen nächsten wichtigen Schritt gemeinsam mit uns machen will“, betonte </w:t>
      </w:r>
      <w:proofErr w:type="spellStart"/>
      <w:r w:rsidRPr="00645DB2">
        <w:rPr>
          <w:rFonts w:ascii="Arial" w:eastAsia="Times New Roman" w:hAnsi="Arial" w:cs="Arial"/>
          <w:sz w:val="21"/>
          <w:szCs w:val="21"/>
          <w:lang w:eastAsia="de-DE"/>
        </w:rPr>
        <w:t>Kuhnke</w:t>
      </w:r>
      <w:proofErr w:type="spellEnd"/>
      <w:r w:rsidRPr="00645DB2">
        <w:rPr>
          <w:rFonts w:ascii="Arial" w:eastAsia="Times New Roman" w:hAnsi="Arial" w:cs="Arial"/>
          <w:sz w:val="21"/>
          <w:szCs w:val="21"/>
          <w:lang w:eastAsia="de-DE"/>
        </w:rPr>
        <w:t>. „In der neuen Tagespflege werden wir acht Arbeitsplätze schaffen“, kündigte Pflegedienstleiterin Kirsten Witt an, „und werden auf die ehrenamtliche Unterstützung von Leuten angewiesen sein, die mit den Patienten spielen, spazieren gehen oder ihnen etwas vorlesen.“</w:t>
      </w:r>
    </w:p>
    <w:p w:rsidR="00741D1F" w:rsidRDefault="00741D1F"/>
    <w:sectPr w:rsidR="00741D1F" w:rsidSect="00645D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A7F10"/>
    <w:multiLevelType w:val="multilevel"/>
    <w:tmpl w:val="A978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577906"/>
    <w:multiLevelType w:val="multilevel"/>
    <w:tmpl w:val="6FD6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B2"/>
    <w:rsid w:val="004753B7"/>
    <w:rsid w:val="00645DB2"/>
    <w:rsid w:val="00741D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0ABF7-8129-409D-840C-20AF85B4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vhide1">
    <w:name w:val="vhide1"/>
    <w:basedOn w:val="Absatz-Standardschriftart"/>
    <w:rsid w:val="00645DB2"/>
    <w:rPr>
      <w:bdr w:val="none" w:sz="0" w:space="0" w:color="auto" w:frame="1"/>
    </w:rPr>
  </w:style>
  <w:style w:type="character" w:styleId="Fett">
    <w:name w:val="Strong"/>
    <w:basedOn w:val="Absatz-Standardschriftart"/>
    <w:uiPriority w:val="22"/>
    <w:qFormat/>
    <w:rsid w:val="00645DB2"/>
    <w:rPr>
      <w:b/>
      <w:bCs/>
    </w:rPr>
  </w:style>
  <w:style w:type="paragraph" w:styleId="Sprechblasentext">
    <w:name w:val="Balloon Text"/>
    <w:basedOn w:val="Standard"/>
    <w:link w:val="SprechblasentextZchn"/>
    <w:uiPriority w:val="99"/>
    <w:semiHidden/>
    <w:unhideWhenUsed/>
    <w:rsid w:val="004753B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53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192518">
      <w:bodyDiv w:val="1"/>
      <w:marLeft w:val="0"/>
      <w:marRight w:val="0"/>
      <w:marTop w:val="0"/>
      <w:marBottom w:val="0"/>
      <w:divBdr>
        <w:top w:val="none" w:sz="0" w:space="0" w:color="auto"/>
        <w:left w:val="none" w:sz="0" w:space="0" w:color="auto"/>
        <w:bottom w:val="none" w:sz="0" w:space="0" w:color="auto"/>
        <w:right w:val="none" w:sz="0" w:space="0" w:color="auto"/>
      </w:divBdr>
      <w:divsChild>
        <w:div w:id="1459880357">
          <w:marLeft w:val="0"/>
          <w:marRight w:val="0"/>
          <w:marTop w:val="0"/>
          <w:marBottom w:val="0"/>
          <w:divBdr>
            <w:top w:val="none" w:sz="0" w:space="0" w:color="auto"/>
            <w:left w:val="none" w:sz="0" w:space="0" w:color="auto"/>
            <w:bottom w:val="none" w:sz="0" w:space="0" w:color="auto"/>
            <w:right w:val="none" w:sz="0" w:space="0" w:color="auto"/>
          </w:divBdr>
          <w:divsChild>
            <w:div w:id="135296724">
              <w:marLeft w:val="0"/>
              <w:marRight w:val="0"/>
              <w:marTop w:val="0"/>
              <w:marBottom w:val="0"/>
              <w:divBdr>
                <w:top w:val="none" w:sz="0" w:space="0" w:color="auto"/>
                <w:left w:val="none" w:sz="0" w:space="0" w:color="auto"/>
                <w:bottom w:val="none" w:sz="0" w:space="0" w:color="auto"/>
                <w:right w:val="none" w:sz="0" w:space="0" w:color="auto"/>
              </w:divBdr>
              <w:divsChild>
                <w:div w:id="1373966220">
                  <w:marLeft w:val="0"/>
                  <w:marRight w:val="0"/>
                  <w:marTop w:val="0"/>
                  <w:marBottom w:val="0"/>
                  <w:divBdr>
                    <w:top w:val="none" w:sz="0" w:space="0" w:color="auto"/>
                    <w:left w:val="none" w:sz="0" w:space="0" w:color="auto"/>
                    <w:bottom w:val="none" w:sz="0" w:space="0" w:color="auto"/>
                    <w:right w:val="none" w:sz="0" w:space="0" w:color="auto"/>
                  </w:divBdr>
                  <w:divsChild>
                    <w:div w:id="2045210497">
                      <w:marLeft w:val="-240"/>
                      <w:marRight w:val="0"/>
                      <w:marTop w:val="0"/>
                      <w:marBottom w:val="0"/>
                      <w:divBdr>
                        <w:top w:val="none" w:sz="0" w:space="0" w:color="auto"/>
                        <w:left w:val="none" w:sz="0" w:space="0" w:color="auto"/>
                        <w:bottom w:val="none" w:sz="0" w:space="0" w:color="auto"/>
                        <w:right w:val="none" w:sz="0" w:space="0" w:color="auto"/>
                      </w:divBdr>
                      <w:divsChild>
                        <w:div w:id="365058141">
                          <w:marLeft w:val="0"/>
                          <w:marRight w:val="0"/>
                          <w:marTop w:val="0"/>
                          <w:marBottom w:val="0"/>
                          <w:divBdr>
                            <w:top w:val="none" w:sz="0" w:space="0" w:color="auto"/>
                            <w:left w:val="none" w:sz="0" w:space="0" w:color="auto"/>
                            <w:bottom w:val="none" w:sz="0" w:space="0" w:color="auto"/>
                            <w:right w:val="none" w:sz="0" w:space="0" w:color="auto"/>
                          </w:divBdr>
                          <w:divsChild>
                            <w:div w:id="744305416">
                              <w:marLeft w:val="300"/>
                              <w:marRight w:val="300"/>
                              <w:marTop w:val="0"/>
                              <w:marBottom w:val="345"/>
                              <w:divBdr>
                                <w:top w:val="none" w:sz="0" w:space="0" w:color="auto"/>
                                <w:left w:val="none" w:sz="0" w:space="0" w:color="auto"/>
                                <w:bottom w:val="none" w:sz="0" w:space="0" w:color="auto"/>
                                <w:right w:val="none" w:sz="0" w:space="0" w:color="auto"/>
                              </w:divBdr>
                              <w:divsChild>
                                <w:div w:id="473450786">
                                  <w:marLeft w:val="0"/>
                                  <w:marRight w:val="0"/>
                                  <w:marTop w:val="0"/>
                                  <w:marBottom w:val="0"/>
                                  <w:divBdr>
                                    <w:top w:val="none" w:sz="0" w:space="0" w:color="auto"/>
                                    <w:left w:val="none" w:sz="0" w:space="0" w:color="auto"/>
                                    <w:bottom w:val="none" w:sz="0" w:space="0" w:color="auto"/>
                                    <w:right w:val="none" w:sz="0" w:space="0" w:color="auto"/>
                                  </w:divBdr>
                                  <w:divsChild>
                                    <w:div w:id="67668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9833">
                              <w:marLeft w:val="0"/>
                              <w:marRight w:val="0"/>
                              <w:marTop w:val="0"/>
                              <w:marBottom w:val="0"/>
                              <w:divBdr>
                                <w:top w:val="none" w:sz="0" w:space="0" w:color="auto"/>
                                <w:left w:val="none" w:sz="0" w:space="0" w:color="auto"/>
                                <w:bottom w:val="none" w:sz="0" w:space="0" w:color="auto"/>
                                <w:right w:val="none" w:sz="0" w:space="0" w:color="auto"/>
                              </w:divBdr>
                              <w:divsChild>
                                <w:div w:id="1275402144">
                                  <w:marLeft w:val="0"/>
                                  <w:marRight w:val="0"/>
                                  <w:marTop w:val="0"/>
                                  <w:marBottom w:val="0"/>
                                  <w:divBdr>
                                    <w:top w:val="none" w:sz="0" w:space="0" w:color="auto"/>
                                    <w:left w:val="none" w:sz="0" w:space="0" w:color="auto"/>
                                    <w:bottom w:val="none" w:sz="0" w:space="0" w:color="auto"/>
                                    <w:right w:val="none" w:sz="0" w:space="0" w:color="auto"/>
                                  </w:divBdr>
                                </w:div>
                                <w:div w:id="1618952547">
                                  <w:marLeft w:val="0"/>
                                  <w:marRight w:val="0"/>
                                  <w:marTop w:val="0"/>
                                  <w:marBottom w:val="0"/>
                                  <w:divBdr>
                                    <w:top w:val="none" w:sz="0" w:space="0" w:color="auto"/>
                                    <w:left w:val="none" w:sz="0" w:space="0" w:color="auto"/>
                                    <w:bottom w:val="none" w:sz="0" w:space="0" w:color="auto"/>
                                    <w:right w:val="none" w:sz="0" w:space="0" w:color="auto"/>
                                  </w:divBdr>
                                </w:div>
                                <w:div w:id="636842124">
                                  <w:marLeft w:val="0"/>
                                  <w:marRight w:val="0"/>
                                  <w:marTop w:val="0"/>
                                  <w:marBottom w:val="0"/>
                                  <w:divBdr>
                                    <w:top w:val="none" w:sz="0" w:space="0" w:color="auto"/>
                                    <w:left w:val="none" w:sz="0" w:space="0" w:color="auto"/>
                                    <w:bottom w:val="none" w:sz="0" w:space="0" w:color="auto"/>
                                    <w:right w:val="none" w:sz="0" w:space="0" w:color="auto"/>
                                  </w:divBdr>
                                  <w:divsChild>
                                    <w:div w:id="289631485">
                                      <w:marLeft w:val="0"/>
                                      <w:marRight w:val="0"/>
                                      <w:marTop w:val="0"/>
                                      <w:marBottom w:val="0"/>
                                      <w:divBdr>
                                        <w:top w:val="none" w:sz="0" w:space="0" w:color="auto"/>
                                        <w:left w:val="none" w:sz="0" w:space="0" w:color="auto"/>
                                        <w:bottom w:val="none" w:sz="0" w:space="0" w:color="auto"/>
                                        <w:right w:val="none" w:sz="0" w:space="0" w:color="auto"/>
                                      </w:divBdr>
                                    </w:div>
                                    <w:div w:id="108280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9429">
                              <w:marLeft w:val="0"/>
                              <w:marRight w:val="0"/>
                              <w:marTop w:val="0"/>
                              <w:marBottom w:val="0"/>
                              <w:divBdr>
                                <w:top w:val="none" w:sz="0" w:space="0" w:color="auto"/>
                                <w:left w:val="none" w:sz="0" w:space="0" w:color="auto"/>
                                <w:bottom w:val="none" w:sz="0" w:space="0" w:color="auto"/>
                                <w:right w:val="none" w:sz="0" w:space="0" w:color="auto"/>
                              </w:divBdr>
                            </w:div>
                            <w:div w:id="30127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z.de/themen/personen/m/magret-kaschner" TargetMode="External"/><Relationship Id="rId3" Type="http://schemas.openxmlformats.org/officeDocument/2006/relationships/settings" Target="settings.xml"/><Relationship Id="rId7" Type="http://schemas.openxmlformats.org/officeDocument/2006/relationships/hyperlink" Target="http://www.shz.de/themen/personen/p/peter-thoms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z.de/themen/orte/a/aukru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hz.de/themen/orte/w/wasb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3294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Horn</dc:creator>
  <cp:keywords/>
  <dc:description/>
  <cp:lastModifiedBy>Nicole Horn</cp:lastModifiedBy>
  <cp:revision>1</cp:revision>
  <cp:lastPrinted>2015-02-19T10:28:00Z</cp:lastPrinted>
  <dcterms:created xsi:type="dcterms:W3CDTF">2015-02-19T10:17:00Z</dcterms:created>
  <dcterms:modified xsi:type="dcterms:W3CDTF">2015-02-19T10:35:00Z</dcterms:modified>
</cp:coreProperties>
</file>